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r>
        <w:rPr>
          <w:rFonts w:ascii="Georgia" w:hAnsi="Georgia"/>
          <w:color w:val="333333"/>
        </w:rPr>
        <w:t xml:space="preserve">В </w:t>
      </w:r>
      <w:r>
        <w:rPr>
          <w:rFonts w:ascii="Georgia" w:hAnsi="Georgia"/>
          <w:color w:val="333333"/>
        </w:rPr>
        <w:t>_________________</w:t>
      </w:r>
      <w:r>
        <w:rPr>
          <w:rFonts w:ascii="Georgia" w:hAnsi="Georgia"/>
          <w:color w:val="333333"/>
        </w:rPr>
        <w:t xml:space="preserve"> прокуратуру</w:t>
      </w:r>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r>
        <w:rPr>
          <w:rFonts w:ascii="Georgia" w:hAnsi="Georgia"/>
          <w:color w:val="333333"/>
        </w:rPr>
        <w:t>Прокурору</w:t>
      </w:r>
      <w:r>
        <w:rPr>
          <w:rFonts w:ascii="Georgia" w:hAnsi="Georgia"/>
          <w:color w:val="333333"/>
        </w:rPr>
        <w:t xml:space="preserve"> </w:t>
      </w:r>
      <w:r>
        <w:rPr>
          <w:rFonts w:ascii="Georgia" w:hAnsi="Georgia"/>
          <w:color w:val="333333"/>
        </w:rPr>
        <w:t>_________________</w:t>
      </w:r>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r>
        <w:rPr>
          <w:rFonts w:ascii="Georgia" w:hAnsi="Georgia"/>
          <w:color w:val="333333"/>
        </w:rPr>
        <w:t>____________________________</w:t>
      </w:r>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r>
        <w:rPr>
          <w:rFonts w:ascii="Georgia" w:hAnsi="Georgia"/>
          <w:color w:val="333333"/>
        </w:rPr>
        <w:t>От инвалида______________________</w:t>
      </w:r>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r>
        <w:rPr>
          <w:rFonts w:ascii="Georgia" w:hAnsi="Georgia"/>
          <w:color w:val="333333"/>
        </w:rPr>
        <w:t>_________________________________</w:t>
      </w:r>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r>
        <w:rPr>
          <w:rFonts w:ascii="Georgia" w:hAnsi="Georgia"/>
          <w:color w:val="333333"/>
        </w:rPr>
        <w:t xml:space="preserve">Проживающего: </w:t>
      </w:r>
      <w:proofErr w:type="gramStart"/>
      <w:r>
        <w:rPr>
          <w:rFonts w:ascii="Georgia" w:hAnsi="Georgia"/>
          <w:color w:val="333333"/>
        </w:rPr>
        <w:t>г</w:t>
      </w:r>
      <w:proofErr w:type="gramEnd"/>
      <w:r>
        <w:rPr>
          <w:rFonts w:ascii="Georgia" w:hAnsi="Georgia"/>
          <w:color w:val="333333"/>
        </w:rPr>
        <w:t>. _________________</w:t>
      </w:r>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r>
        <w:rPr>
          <w:rFonts w:ascii="Georgia" w:hAnsi="Georgia"/>
          <w:color w:val="333333"/>
        </w:rPr>
        <w:t>Ул. _______________, д. ____, кв. ___</w:t>
      </w:r>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r>
        <w:rPr>
          <w:rFonts w:ascii="Georgia" w:hAnsi="Georgia"/>
          <w:color w:val="333333"/>
        </w:rPr>
        <w:t>Тел. ____________</w:t>
      </w:r>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r>
        <w:rPr>
          <w:rFonts w:ascii="Georgia" w:hAnsi="Georgia"/>
          <w:color w:val="333333"/>
        </w:rPr>
        <w:t> </w:t>
      </w:r>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r>
        <w:rPr>
          <w:rFonts w:ascii="Georgia" w:hAnsi="Georgia"/>
          <w:color w:val="333333"/>
        </w:rPr>
        <w:t> </w:t>
      </w:r>
    </w:p>
    <w:p w:rsidR="005D4FE8" w:rsidRDefault="005D4FE8" w:rsidP="005D4FE8">
      <w:pPr>
        <w:pStyle w:val="a3"/>
        <w:shd w:val="clear" w:color="auto" w:fill="FFFFFF"/>
        <w:spacing w:before="0" w:beforeAutospacing="0" w:after="0" w:afterAutospacing="0" w:line="360" w:lineRule="atLeast"/>
        <w:jc w:val="center"/>
        <w:textAlignment w:val="baseline"/>
        <w:rPr>
          <w:rFonts w:ascii="Georgia" w:hAnsi="Georgia"/>
          <w:color w:val="333333"/>
        </w:rPr>
      </w:pPr>
      <w:r>
        <w:rPr>
          <w:rFonts w:ascii="Georgia" w:hAnsi="Georgia"/>
          <w:b/>
          <w:bCs/>
          <w:color w:val="333333"/>
          <w:bdr w:val="none" w:sz="0" w:space="0" w:color="auto" w:frame="1"/>
        </w:rPr>
        <w:t>ЗАЯВЛЕНИЕ</w:t>
      </w:r>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r>
        <w:rPr>
          <w:rFonts w:ascii="Georgia" w:hAnsi="Georgia"/>
          <w:color w:val="333333"/>
        </w:rPr>
        <w:t> </w:t>
      </w:r>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r>
        <w:rPr>
          <w:rFonts w:ascii="Georgia" w:hAnsi="Georgia"/>
          <w:color w:val="333333"/>
        </w:rPr>
        <w:t xml:space="preserve">Прошу провести прокурорскую проверку и защитить мои права </w:t>
      </w:r>
      <w:proofErr w:type="gramStart"/>
      <w:r>
        <w:rPr>
          <w:rFonts w:ascii="Georgia" w:hAnsi="Georgia"/>
          <w:color w:val="333333"/>
        </w:rPr>
        <w:t>по</w:t>
      </w:r>
      <w:proofErr w:type="gramEnd"/>
      <w:r>
        <w:rPr>
          <w:rFonts w:ascii="Georgia" w:hAnsi="Georgia"/>
          <w:color w:val="333333"/>
        </w:rPr>
        <w:t xml:space="preserve"> следующим</w:t>
      </w:r>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r>
        <w:rPr>
          <w:rFonts w:ascii="Georgia" w:hAnsi="Georgia"/>
          <w:color w:val="333333"/>
        </w:rPr>
        <w:t>обстоятельствам: я обратился  в соответствии со ст. 15 Федерального Закона “О социальной защите инвалидов в РФ”, органы исполнительной власти субъектов Российской Федерации, органы местного самоуправления и организации независимо от организационно-правовых форм создают условия инвалидам (включая инвалидов, использующих кресла-коляски) для беспрепятственного доступа к объектам социально</w:t>
      </w:r>
      <w:r>
        <w:rPr>
          <w:rFonts w:ascii="Georgia" w:hAnsi="Georgia"/>
          <w:color w:val="333333"/>
        </w:rPr>
        <w:t>й инфраструктуры, включая жилье.</w:t>
      </w:r>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r>
        <w:rPr>
          <w:rFonts w:ascii="Georgia" w:hAnsi="Georgia"/>
          <w:color w:val="333333"/>
        </w:rPr>
        <w:t>Я обращался по этому вопросу_____________________</w:t>
      </w:r>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r>
        <w:rPr>
          <w:rFonts w:ascii="Georgia" w:hAnsi="Georgia"/>
          <w:color w:val="333333"/>
        </w:rPr>
        <w:t>До сих пор вопросом исполнения ФЗ-181 «О социальной защите инвалидов в Российской Федерации» ст. 15. никто не занимается.</w:t>
      </w:r>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r>
        <w:rPr>
          <w:rFonts w:ascii="Georgia" w:hAnsi="Georgia"/>
          <w:color w:val="333333"/>
        </w:rPr>
        <w:t>Во всех организациях, куда я обращался, по установке пандуса  мне было отказано по следующей причине – отсутствие денежных средств.</w:t>
      </w:r>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r>
        <w:rPr>
          <w:rFonts w:ascii="Georgia" w:hAnsi="Georgia"/>
          <w:color w:val="333333"/>
        </w:rPr>
        <w:lastRenderedPageBreak/>
        <w:t> </w:t>
      </w:r>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r>
        <w:rPr>
          <w:rFonts w:ascii="Georgia" w:hAnsi="Georgia"/>
          <w:color w:val="333333"/>
        </w:rPr>
        <w:t>Данное положение относится к публичному праву и является мерой социальной защиты инвалидов, право на которую закреплено в ст. 7 и ст. 39 Конституции РФ. Оно означает публичную обязанность ______________________предоставить мне как инвалиду, использующему для передвижения инвалидную коляску свободу передвижения по городу, беспрепятственный доступ во все здания, оборудовать пандус для свободного выхода из дома за счет средств бюджета.</w:t>
      </w:r>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proofErr w:type="gramStart"/>
      <w:r>
        <w:rPr>
          <w:rFonts w:ascii="Georgia" w:hAnsi="Georgia"/>
          <w:color w:val="333333"/>
        </w:rPr>
        <w:t>Возникшие из публичных правоотношений, отношения между мной и ответчиками оформлены в виде переписки об обеспечении мне как инвалиду свободы передвижения в виде оборудования моего жилья пандусами, где я являюсь слабой стороной, вследствие чего мне законом предоставлены меры государственной социальной защиты и поддержки, охраняемые законом от их нарушений органами власти и местного самоуправления.</w:t>
      </w:r>
      <w:proofErr w:type="gramEnd"/>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r>
        <w:rPr>
          <w:rFonts w:ascii="Georgia" w:hAnsi="Georgia"/>
          <w:color w:val="333333"/>
        </w:rPr>
        <w:t>На все мои обращения в органы исполнительной власти, не получил ответа и реальной помощи, что является нарушением моих законных прав и законных интересов. Кроме того, в г. _______ возле публичных зданий и сооружений практически нет ни одной автомобильной стоянки со специально выделенными местами для средств передвижения инвалидов, я имею машину как техническое средство реабилитации, но зачастую не могу воспользоваться правом удобной для меня парковки. А так как в г. _______ нет общественного транспорта, приспособленного для нужд инвалидов, как того требует закон, то мои средства передвижения (кресло колка, опорные костыли, автомобиль) выполняют жизненно необходимую для меня функцию социальной реабилитации, обеспечивая мою свободу передвижения, но чтоб обеспечить эту функцию мне необходим пандус в оборудовании которого мне отказано.</w:t>
      </w:r>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r>
        <w:rPr>
          <w:rFonts w:ascii="Georgia" w:hAnsi="Georgia"/>
          <w:color w:val="333333"/>
        </w:rPr>
        <w:t>Из всех этих действий ответчиков усматривается нарушение конституционных прав гражданина на социальную защиту, на свободу передвижения, и его дискриминация по социальному признаку.</w:t>
      </w:r>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r>
        <w:rPr>
          <w:rFonts w:ascii="Georgia" w:hAnsi="Georgia"/>
          <w:color w:val="333333"/>
        </w:rPr>
        <w:t>Согласно ч. 2 ст. 19 Конституции РФ запрещаются любые формы ограничения прав граждан по признакам социальной принадлежности.</w:t>
      </w:r>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r>
        <w:rPr>
          <w:rFonts w:ascii="Georgia" w:hAnsi="Georgia"/>
          <w:color w:val="333333"/>
        </w:rPr>
        <w:t xml:space="preserve">Социальная дискриминация является преступлением, ответственность за которое предусмотрена в ст. 136 УК РФ. </w:t>
      </w:r>
      <w:proofErr w:type="gramStart"/>
      <w:r>
        <w:rPr>
          <w:rFonts w:ascii="Georgia" w:hAnsi="Georgia"/>
          <w:color w:val="333333"/>
        </w:rPr>
        <w:t xml:space="preserve">Также, ответственность для органов местного самоуправления и их должностных лиц за не предоставление инвалидам свободы доступа к социальной инфраструктуре, путём уклонения от исполнения </w:t>
      </w:r>
      <w:r>
        <w:rPr>
          <w:rFonts w:ascii="Georgia" w:hAnsi="Georgia"/>
          <w:color w:val="333333"/>
        </w:rPr>
        <w:lastRenderedPageBreak/>
        <w:t>требований законодательства о создании условий свободного пользования общественным транспортом, беспрепятственного доступа в публичные здания и сооружения и выделении мест для средств передвижения инвалидов на автомобильных стоянках, предусмотрена в ст. 16 Федерального закона о социальной защите инвалидов в</w:t>
      </w:r>
      <w:proofErr w:type="gramEnd"/>
      <w:r>
        <w:rPr>
          <w:rFonts w:ascii="Georgia" w:hAnsi="Georgia"/>
          <w:color w:val="333333"/>
        </w:rPr>
        <w:t xml:space="preserve"> РФ и в ст. 5.43, 9.13 и 11.44 КоАП РФ.</w:t>
      </w:r>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proofErr w:type="gramStart"/>
      <w:r>
        <w:rPr>
          <w:rFonts w:ascii="Georgia" w:hAnsi="Georgia"/>
          <w:color w:val="333333"/>
        </w:rPr>
        <w:t xml:space="preserve">Согласно ст. </w:t>
      </w:r>
      <w:proofErr w:type="gramEnd"/>
      <w:r>
        <w:rPr>
          <w:rFonts w:ascii="Georgia" w:hAnsi="Georgia"/>
          <w:color w:val="333333"/>
        </w:rPr>
        <w:t>12 ГК РФ защита гражданских прав осуществляется путём восстановления положения, существовавшего до нарушения права, и пресечения действий, нарушающих право или создающих угрозу его нарушения; признания недействительным акта государственного органа или органа местного самоуправления; возмещения убытков; компенсации морального вреда; неприменения судом акта государственного органа или органа местного самоуправления, противоречащего закону; иными способами, предусмотренными законом.</w:t>
      </w:r>
      <w:bookmarkStart w:id="0" w:name="_GoBack"/>
      <w:bookmarkEnd w:id="0"/>
      <w:r>
        <w:rPr>
          <w:rFonts w:ascii="Georgia" w:hAnsi="Georgia"/>
          <w:color w:val="333333"/>
        </w:rPr>
        <w:t> </w:t>
      </w:r>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r>
        <w:rPr>
          <w:rFonts w:ascii="Georgia" w:hAnsi="Georgia"/>
          <w:color w:val="333333"/>
        </w:rPr>
        <w:t>В соответствии со ст. 255 ГПК РФ,</w:t>
      </w:r>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r>
        <w:rPr>
          <w:rFonts w:ascii="Georgia" w:hAnsi="Georgia"/>
          <w:color w:val="333333"/>
        </w:rPr>
        <w:t>ПРОШУ:</w:t>
      </w:r>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r>
        <w:rPr>
          <w:rFonts w:ascii="Georgia" w:hAnsi="Georgia"/>
          <w:color w:val="333333"/>
        </w:rPr>
        <w:t>1.По фактам социальной дискриминации и причинении мне ущерба привлечь прокурора для его вступления в дело и дачи заключения в соответствии со ст. 45 ГПК РФ, поскольку я по состоянию здоровья лишен возможности в полной мере осуществлять защиту своих нарушенных прав.</w:t>
      </w:r>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r>
        <w:rPr>
          <w:rFonts w:ascii="Georgia" w:hAnsi="Georgia"/>
          <w:color w:val="333333"/>
        </w:rPr>
        <w:t>2. Обязать: Обязать ответственных лиц выполнить требования законодательства и устранить имеющиеся факты нарушений законодательства.</w:t>
      </w:r>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r>
        <w:rPr>
          <w:rFonts w:ascii="Georgia" w:hAnsi="Georgia"/>
          <w:color w:val="333333"/>
        </w:rPr>
        <w:t> </w:t>
      </w:r>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r>
        <w:rPr>
          <w:rFonts w:ascii="Georgia" w:hAnsi="Georgia"/>
          <w:color w:val="333333"/>
        </w:rPr>
        <w:t>Приложение:</w:t>
      </w:r>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r>
        <w:rPr>
          <w:rFonts w:ascii="Georgia" w:hAnsi="Georgia"/>
          <w:color w:val="333333"/>
        </w:rPr>
        <w:t> </w:t>
      </w:r>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r>
        <w:rPr>
          <w:rFonts w:ascii="Georgia" w:hAnsi="Georgia"/>
          <w:color w:val="333333"/>
        </w:rPr>
        <w:t>Подпись:                              ____________________</w:t>
      </w:r>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r>
        <w:rPr>
          <w:rFonts w:ascii="Georgia" w:hAnsi="Georgia"/>
          <w:color w:val="333333"/>
        </w:rPr>
        <w:t>«____»  _____________20_____г.</w:t>
      </w:r>
    </w:p>
    <w:p w:rsidR="005D4FE8" w:rsidRDefault="005D4FE8" w:rsidP="005D4FE8">
      <w:pPr>
        <w:pStyle w:val="a3"/>
        <w:shd w:val="clear" w:color="auto" w:fill="FFFFFF"/>
        <w:spacing w:before="0" w:beforeAutospacing="0" w:after="360" w:afterAutospacing="0" w:line="360" w:lineRule="atLeast"/>
        <w:textAlignment w:val="baseline"/>
        <w:rPr>
          <w:rFonts w:ascii="Georgia" w:hAnsi="Georgia"/>
          <w:color w:val="333333"/>
        </w:rPr>
      </w:pPr>
      <w:r>
        <w:rPr>
          <w:rFonts w:ascii="Georgia" w:hAnsi="Georgia"/>
          <w:color w:val="333333"/>
        </w:rPr>
        <w:t> </w:t>
      </w:r>
    </w:p>
    <w:p w:rsidR="00FA1DEA" w:rsidRDefault="00FA1DEA"/>
    <w:sectPr w:rsidR="00FA1D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72E"/>
    <w:rsid w:val="005D4FE8"/>
    <w:rsid w:val="0068372E"/>
    <w:rsid w:val="00FA1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4FE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4FE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51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707</Words>
  <Characters>4030</Characters>
  <Application>Microsoft Office Word</Application>
  <DocSecurity>0</DocSecurity>
  <Lines>33</Lines>
  <Paragraphs>9</Paragraphs>
  <ScaleCrop>false</ScaleCrop>
  <Company>РООИ "Перспектива"</Company>
  <LinksUpToDate>false</LinksUpToDate>
  <CharactersWithSpaces>4728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Кушаков Артур Геннадьевич</dc:creator>
  <cp:keywords/>
  <dc:description/>
  <cp:lastModifiedBy>Кушаков Артур Геннадьевич</cp:lastModifiedBy>
  <cp:revision>3</cp:revision>
  <dcterms:created xsi:type="dcterms:W3CDTF">2015-07-16T11:47:00Z</dcterms:created>
  <dcterms:modified xsi:type="dcterms:W3CDTF">2015-07-16T11:49:00Z</dcterms:modified>
</cp:coreProperties>
</file>