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EB3D4" wp14:editId="32C59EF6">
                <wp:simplePos x="0" y="0"/>
                <wp:positionH relativeFrom="column">
                  <wp:posOffset>-13335</wp:posOffset>
                </wp:positionH>
                <wp:positionV relativeFrom="paragraph">
                  <wp:posOffset>-86360</wp:posOffset>
                </wp:positionV>
                <wp:extent cx="2667000" cy="1403985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12FA" w:rsidRPr="003012FA" w:rsidRDefault="003012FA" w:rsidP="003012FA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.05pt;margin-top:-6.8pt;width:210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uaOAIAACIEAAAOAAAAZHJzL2Uyb0RvYy54bWysU82O0zAQviPxDpbvNGlou23UdLV0KUJa&#10;fqSFB3Adp7FwPMZ2m5Qbd16Bd+DAgRuv0H0jxk63W+CG8MGa8Yw/f/PNeH7ZNYrshHUSdEGHg5QS&#10;oTmUUm8K+v7d6smUEueZLpkCLQq6F45eLh4/mrcmFxnUoEphCYJol7emoLX3Jk8Sx2vRMDcAIzQG&#10;K7AN8+jaTVJa1iJ6o5IsTSdJC7Y0FrhwDk+v+yBdRPyqEty/qSonPFEFRW4+7jbu67AniznLN5aZ&#10;WvIjDfYPLBomNT56grpmnpGtlX9BNZJbcFD5AYcmgaqSXMQasJph+kc1tzUzItaC4jhzksn9P1j+&#10;evfWElkWNKNEswZbdPh6+Hb4fvh5+HH3+e4LyYJGrXE5pt4aTPbdM+iw17FeZ26Af3BEw7JmeiOu&#10;rIW2FqxEjsNwMzm72uO4ALJuX0GJj7GthwjUVbYJAqIkBNGxV/tTf0TnCcfDbDK5SFMMcYwNR+nT&#10;2XQc32D5/XVjnX8hoCHBKKjFAYjwbHfjfKDD8vuU8JoDJcuVVCo6drNeKkt2DIdlFdcR/bc0pUlb&#10;0Nk4G0dkDeF+nKNGehxmJZuCTpEnMo3HQY7nuoy2Z1L1NjJR+qhPkKQXx3frDhODaGso96iUhX5o&#10;8ZOhUYP9REmLA1tQ93HLrKBEvdSo9mw4GoUJj85ofJGhY88j6/MI0xyhCuop6c2lj78i6mCusCsr&#10;GfV6YHLkioMYZTx+mjDp537Mevjai18AAAD//wMAUEsDBBQABgAIAAAAIQDX0+3s4AAAAAoBAAAP&#10;AAAAZHJzL2Rvd25yZXYueG1sTI/BTsMwDIbvSLxDZCRuW9rCNihNp4mJCwckBhIcsyZtKhInSrKu&#10;vD3mBCfL8qff399sZ2fZpGMaPQoolwUwjZ1XIw4C3t+eFnfAUpaopPWoBXzrBNv28qKRtfJnfNXT&#10;IQ+MQjDVUoDJOdScp85oJ9PSB4106310MtMaB66iPFO4s7wqijV3ckT6YGTQj0Z3X4eTE/DhzKj2&#10;8eWzV3baP/e7VZhjEOL6at49AMt6zn8w/OqTOrTkdPQnVIlZAYuqJJJmebMGRsBtubkHdhRQFZsV&#10;8Lbh/yu0PwAAAP//AwBQSwECLQAUAAYACAAAACEAtoM4kv4AAADhAQAAEwAAAAAAAAAAAAAAAAAA&#10;AAAAW0NvbnRlbnRfVHlwZXNdLnhtbFBLAQItABQABgAIAAAAIQA4/SH/1gAAAJQBAAALAAAAAAAA&#10;AAAAAAAAAC8BAABfcmVscy8ucmVsc1BLAQItABQABgAIAAAAIQDvpYuaOAIAACIEAAAOAAAAAAAA&#10;AAAAAAAAAC4CAABkcnMvZTJvRG9jLnhtbFBLAQItABQABgAIAAAAIQDX0+3s4AAAAAoBAAAPAAAA&#10;AAAAAAAAAAAAAJIEAABkcnMvZG93bnJldi54bWxQSwUGAAAAAAQABADzAAAAnwUAAAAA&#10;" stroked="f">
                <v:textbox style="mso-fit-shape-to-text:t">
                  <w:txbxContent>
                    <w:p w:rsidR="003012FA" w:rsidRPr="003012FA" w:rsidRDefault="003012FA" w:rsidP="003012FA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 районный суд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Заявитель:_____________________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(Ф.И.О. застрахованного)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адрес:________________________,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телефон:__________,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почта:____________________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заявителя: _____________________________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(данные с учетом </w:t>
      </w:r>
      <w:hyperlink r:id="rId8" w:history="1">
        <w:r w:rsidRPr="003012F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ст. 48</w:t>
        </w:r>
      </w:hyperlink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Гражданского процессуального кодекса  Российской Федерации)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адрес:_______________________,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_________, 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 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Заинтересованное лицо: 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(бюро </w:t>
      </w:r>
      <w:proofErr w:type="gramStart"/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медико-социальной</w:t>
      </w:r>
      <w:proofErr w:type="gramEnd"/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экспертизы)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адрес:________________________,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__________, факс: _____,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___________ рублей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012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ЗАЯВЛЕНИЕ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признании незаконным решения об отказе в признании инвалидом и обязании признать инвалидом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«__»  ___________ 20___ года _________________________________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бюро </w:t>
      </w:r>
      <w:proofErr w:type="gramStart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экспертизы)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ФИО заявителя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было отказано в установлении инвалидности.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справке _______________________________________________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бюро </w:t>
      </w:r>
      <w:proofErr w:type="gramStart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экспертизы)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«___» _________ 20___ года, выданной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после проведения медико-социальной экспертизы, у меня выявлены______________________________________________________,</w:t>
      </w:r>
      <w:proofErr w:type="gramEnd"/>
    </w:p>
    <w:p w:rsidR="003012FA" w:rsidRPr="003012FA" w:rsidRDefault="003012FA" w:rsidP="003012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(нарушение функций организма)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не приводят к ограничению жизнедеятельности, социальной недостаточности и не являются основанием для определения группы инвалидности.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считает указанное решение незаконным и необоснованным, а также нарушающим его права.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Обстоятельства дела.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же время согласно статье 1 Федерального закона «</w:t>
      </w:r>
      <w:hyperlink r:id="rId9" w:history="1">
        <w:r w:rsidRPr="003012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социальной защите инвалидов в Российской Федерации</w:t>
        </w:r>
      </w:hyperlink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«инвалид 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лицо, которое 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имеет нарушение здоровья со стойким расстройством функций организма, обусловленное заболеванием, последствиями травм или дефектами, приводящее к ограничению жизнедеятельности и вызывающее необходимость его социальной защиты». При этом согласно указанной статье «ограничение жизнедеятельности —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деятельностью».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5 </w:t>
      </w:r>
      <w:hyperlink r:id="rId10" w:anchor="pravila" w:history="1">
        <w:r w:rsidRPr="003012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 признания лица инвалидом</w:t>
        </w:r>
      </w:hyperlink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 постановлением Правительства Российской Федерации «</w:t>
      </w:r>
      <w:hyperlink r:id="rId11" w:history="1">
        <w:r w:rsidRPr="003012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порядке и условиях признания лица инвалидом</w:t>
        </w:r>
      </w:hyperlink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определены 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признания гражданина инвалидом, к которым отнесено:</w:t>
      </w:r>
    </w:p>
    <w:p w:rsidR="003012FA" w:rsidRPr="003012FA" w:rsidRDefault="003012FA" w:rsidP="003012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3012FA" w:rsidRPr="003012FA" w:rsidRDefault="003012FA" w:rsidP="003012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3012FA" w:rsidRPr="003012FA" w:rsidRDefault="003012FA" w:rsidP="003012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в) необходимость в мерах социальной защиты, включая реабилитацию</w:t>
      </w:r>
      <w:proofErr w:type="gramStart"/>
      <w:r w:rsidRPr="003012FA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гражданина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имеются все условия признания его инвалидом, установленные названным постановлением Правительства Российской Федерации, что </w:t>
      </w:r>
      <w:proofErr w:type="gramStart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подтверждается</w:t>
      </w:r>
      <w:proofErr w:type="gramEnd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его медицинскими документами.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это, гражданину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отказано в установлении инвалидности.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 же время согласно пункту 7 </w:t>
      </w:r>
      <w:hyperlink r:id="rId12" w:anchor="pravila" w:history="1">
        <w:r w:rsidRPr="003012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 признания лица инвалидом</w:t>
        </w:r>
      </w:hyperlink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зависимости от степени ограничения жизнедеятельности, обусловленного стойким расстройством функций организма, возникшего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— категория «ребенок-инвалид».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того,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 испытывает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(описать какие испытывает боли, зат</w:t>
      </w:r>
      <w:r w:rsidR="00D26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руднения в процессе жизнедеятел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r w:rsidR="00D261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ости).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46 </w:t>
      </w:r>
      <w:hyperlink r:id="rId13" w:anchor="pravila" w:history="1">
        <w:r w:rsidRPr="003012F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 признания лица инвалидом</w:t>
        </w:r>
      </w:hyperlink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«решения бюро, главного бюро, Федерального бюро могут быть обжалованы в суд гражданином... в порядке, установленном законод</w:t>
      </w:r>
      <w:bookmarkStart w:id="0" w:name="_GoBack"/>
      <w:bookmarkEnd w:id="0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ательством Российской Федерации».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изложенного</w:t>
      </w:r>
      <w:proofErr w:type="gramEnd"/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порядке ст. 227 КАС РФ,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прошу: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 Признать   незаконным   решение   _____________________________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(наименование бюро </w:t>
      </w:r>
      <w:proofErr w:type="gramStart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медико-социальной</w:t>
      </w:r>
      <w:proofErr w:type="gramEnd"/>
      <w:r w:rsidRPr="003012F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экспертизы)</w:t>
      </w:r>
    </w:p>
    <w:p w:rsidR="003012FA" w:rsidRPr="003012FA" w:rsidRDefault="003012FA" w:rsidP="003012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  отказе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установлении инвалидности от «__» ___________ 20___ года.</w:t>
      </w:r>
    </w:p>
    <w:p w:rsidR="003012FA" w:rsidRPr="003012FA" w:rsidRDefault="003012FA" w:rsidP="003012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Обязать признать </w:t>
      </w:r>
      <w:r w:rsidRPr="003012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(ФИО заявителя)</w:t>
      </w:r>
      <w:r w:rsidRPr="003012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инвалидом.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Приложения: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 xml:space="preserve">1. Документы, подтверждающие проведение </w:t>
      </w:r>
      <w:proofErr w:type="gramStart"/>
      <w:r w:rsidRPr="003012FA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3012FA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3012FA" w:rsidRPr="003012FA" w:rsidRDefault="003012FA" w:rsidP="003012FA">
      <w:pPr>
        <w:widowControl w:val="0"/>
        <w:tabs>
          <w:tab w:val="left" w:pos="838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2. Выписка из акта от «__» ___________ ____ г. N _____.</w:t>
      </w:r>
      <w:r w:rsidRPr="003012FA">
        <w:rPr>
          <w:rFonts w:ascii="Times New Roman" w:hAnsi="Times New Roman" w:cs="Times New Roman"/>
          <w:sz w:val="28"/>
          <w:szCs w:val="28"/>
        </w:rPr>
        <w:tab/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3. Документы, подтверждающие нарушение законных интересов и прав заявителя.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4. Документы, подтверждающие незаконность заключения заинтересованного лица.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5. Копии заявления и приложенных к нему документов заинтересованному лицу.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12FA">
        <w:rPr>
          <w:rFonts w:ascii="Times New Roman" w:hAnsi="Times New Roman" w:cs="Times New Roman"/>
          <w:sz w:val="28"/>
          <w:szCs w:val="28"/>
        </w:rPr>
        <w:t>9. Иные документы, подтверждающие обстоятельства, на которых заявитель основывает свои требования.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Дата: «___»_________ ____ </w:t>
      </w:r>
      <w:proofErr w:type="gramStart"/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___________________</w:t>
      </w:r>
    </w:p>
    <w:p w:rsidR="003012FA" w:rsidRPr="003012FA" w:rsidRDefault="003012FA" w:rsidP="003012F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2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(подпись)</w:t>
      </w:r>
    </w:p>
    <w:p w:rsidR="00101A11" w:rsidRPr="003012FA" w:rsidRDefault="00101A11" w:rsidP="003012FA"/>
    <w:sectPr w:rsidR="00101A11" w:rsidRPr="0030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21" w:rsidRDefault="00FB0221" w:rsidP="003012FA">
      <w:pPr>
        <w:spacing w:after="0" w:line="240" w:lineRule="auto"/>
      </w:pPr>
      <w:r>
        <w:separator/>
      </w:r>
    </w:p>
  </w:endnote>
  <w:endnote w:type="continuationSeparator" w:id="0">
    <w:p w:rsidR="00FB0221" w:rsidRDefault="00FB0221" w:rsidP="00301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21" w:rsidRDefault="00FB0221" w:rsidP="003012FA">
      <w:pPr>
        <w:spacing w:after="0" w:line="240" w:lineRule="auto"/>
      </w:pPr>
      <w:r>
        <w:separator/>
      </w:r>
    </w:p>
  </w:footnote>
  <w:footnote w:type="continuationSeparator" w:id="0">
    <w:p w:rsidR="00FB0221" w:rsidRDefault="00FB0221" w:rsidP="00301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0A75"/>
    <w:multiLevelType w:val="multilevel"/>
    <w:tmpl w:val="9CAE41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>
    <w:nsid w:val="476F2B0A"/>
    <w:multiLevelType w:val="hybridMultilevel"/>
    <w:tmpl w:val="D6D40E78"/>
    <w:lvl w:ilvl="0" w:tplc="1994C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431238"/>
    <w:multiLevelType w:val="multilevel"/>
    <w:tmpl w:val="2E5E4E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3">
    <w:nsid w:val="76531135"/>
    <w:multiLevelType w:val="multilevel"/>
    <w:tmpl w:val="A9BE7A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11"/>
    <w:rsid w:val="00101A11"/>
    <w:rsid w:val="002A7AD5"/>
    <w:rsid w:val="003012FA"/>
    <w:rsid w:val="00AB33B0"/>
    <w:rsid w:val="00BA5107"/>
    <w:rsid w:val="00D2613F"/>
    <w:rsid w:val="00E34A01"/>
    <w:rsid w:val="00FB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1A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nt8">
    <w:name w:val="font_8"/>
    <w:basedOn w:val="a"/>
    <w:rsid w:val="0010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0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B2ED5AA086EB16DF846CEA023DF79265BF9D5E46CAFC021763AE5658CE7514B06BE1C207F30CA4l7WBM" TargetMode="External"/><Relationship Id="rId13" Type="http://schemas.openxmlformats.org/officeDocument/2006/relationships/hyperlink" Target="http://paralife.narod.ru/law/pravila-priznaniya-licza-invalidom-2012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aralife.narod.ru/law/pravila-priznaniya-licza-invalidom-2012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ralife.narod.ru/law/pravila-priznaniya-licza-invalidom-2012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ralife.narod.ru/law/pravila-priznaniya-licza-invalidom-201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alife.narod.ru/law/o-socialnoj-sashhite-invalidov-v-rf-n181-fz-2012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 Александр</dc:creator>
  <cp:lastModifiedBy>Кушаков Артур Геннадьевич</cp:lastModifiedBy>
  <cp:revision>3</cp:revision>
  <dcterms:created xsi:type="dcterms:W3CDTF">2015-08-27T12:50:00Z</dcterms:created>
  <dcterms:modified xsi:type="dcterms:W3CDTF">2015-08-28T07:18:00Z</dcterms:modified>
</cp:coreProperties>
</file>